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83C" w:rsidRPr="00B6683C" w:rsidRDefault="00B6683C" w:rsidP="00B6683C">
      <w:pPr>
        <w:spacing w:after="0" w:line="540" w:lineRule="atLeast"/>
        <w:rPr>
          <w:rFonts w:ascii="Arial" w:eastAsia="Times New Roman" w:hAnsi="Arial" w:cs="Arial"/>
          <w:b/>
          <w:bCs/>
          <w:color w:val="000000"/>
          <w:sz w:val="39"/>
          <w:szCs w:val="39"/>
        </w:rPr>
      </w:pPr>
      <w:r w:rsidRPr="00B6683C">
        <w:rPr>
          <w:rFonts w:ascii="Arial" w:eastAsia="Times New Roman" w:hAnsi="Arial" w:cs="Arial"/>
          <w:b/>
          <w:bCs/>
          <w:color w:val="000000"/>
          <w:sz w:val="39"/>
          <w:szCs w:val="39"/>
        </w:rPr>
        <w:t>Приказ Следственного комитета Российской Федерации от 5 мая 2017 г. № 66</w:t>
      </w:r>
    </w:p>
    <w:p w:rsidR="00B6683C" w:rsidRPr="00B6683C" w:rsidRDefault="00B6683C" w:rsidP="00B6683C">
      <w:pPr>
        <w:spacing w:before="100" w:beforeAutospacing="1" w:after="100" w:afterAutospacing="1" w:line="450" w:lineRule="atLeast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 w:rsidRPr="00B6683C">
        <w:rPr>
          <w:rFonts w:ascii="Arial" w:eastAsia="Times New Roman" w:hAnsi="Arial" w:cs="Arial"/>
          <w:b/>
          <w:bCs/>
          <w:color w:val="000000"/>
          <w:sz w:val="27"/>
        </w:rPr>
        <w:t>Об утверждении Положения о проведении в Следственном комитете</w:t>
      </w:r>
      <w:r w:rsidRPr="00B6683C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B6683C">
        <w:rPr>
          <w:rFonts w:ascii="Arial" w:eastAsia="Times New Roman" w:hAnsi="Arial" w:cs="Arial"/>
          <w:b/>
          <w:bCs/>
          <w:color w:val="000000"/>
          <w:sz w:val="27"/>
        </w:rPr>
        <w:t>Российской Федерации ежегодного конкурса детского рисунка,</w:t>
      </w:r>
      <w:r w:rsidRPr="00B6683C">
        <w:rPr>
          <w:rFonts w:ascii="Arial" w:eastAsia="Times New Roman" w:hAnsi="Arial" w:cs="Arial"/>
          <w:color w:val="000000"/>
          <w:sz w:val="27"/>
        </w:rPr>
        <w:t> </w:t>
      </w:r>
      <w:r w:rsidRPr="00B6683C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B6683C">
        <w:rPr>
          <w:rFonts w:ascii="Arial" w:eastAsia="Times New Roman" w:hAnsi="Arial" w:cs="Arial"/>
          <w:b/>
          <w:bCs/>
          <w:color w:val="000000"/>
          <w:sz w:val="27"/>
        </w:rPr>
        <w:t>посвященного Международному дню борьбы с коррупцией - 9 декабря</w:t>
      </w:r>
    </w:p>
    <w:p w:rsidR="00B6683C" w:rsidRPr="00B6683C" w:rsidRDefault="00B6683C" w:rsidP="00B6683C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proofErr w:type="gramStart"/>
      <w:r w:rsidRPr="00B6683C">
        <w:rPr>
          <w:rFonts w:ascii="Arial" w:eastAsia="Times New Roman" w:hAnsi="Arial" w:cs="Arial"/>
          <w:color w:val="000000"/>
          <w:sz w:val="27"/>
          <w:szCs w:val="27"/>
        </w:rPr>
        <w:t xml:space="preserve">В целях формирования </w:t>
      </w:r>
      <w:proofErr w:type="spellStart"/>
      <w:r w:rsidRPr="00B6683C">
        <w:rPr>
          <w:rFonts w:ascii="Arial" w:eastAsia="Times New Roman" w:hAnsi="Arial" w:cs="Arial"/>
          <w:color w:val="000000"/>
          <w:sz w:val="27"/>
          <w:szCs w:val="27"/>
        </w:rPr>
        <w:t>антикоррупционного</w:t>
      </w:r>
      <w:proofErr w:type="spellEnd"/>
      <w:r w:rsidRPr="00B6683C">
        <w:rPr>
          <w:rFonts w:ascii="Arial" w:eastAsia="Times New Roman" w:hAnsi="Arial" w:cs="Arial"/>
          <w:color w:val="000000"/>
          <w:sz w:val="27"/>
          <w:szCs w:val="27"/>
        </w:rPr>
        <w:t xml:space="preserve"> общественного мнения, направленного на негативное отношение к фактам коррупции, повышения правовой культуры учащихся общеобразовательных организаций, содействия в укреплении основ духовно-нравственного единства общества и развития творческой инициативы и конструктивного творческого мышления детей и подростков, руководствуясь пунктом 43 Положения о Следственном комитете Российской Федерации, утвержденного Указом Президента Российской Федерации от 14.01.2011 №38 «Вопросы деятельности Следственного комитета Российской Федерации»,</w:t>
      </w:r>
      <w:proofErr w:type="gramEnd"/>
    </w:p>
    <w:p w:rsidR="00B6683C" w:rsidRPr="00B6683C" w:rsidRDefault="00B6683C" w:rsidP="00B6683C">
      <w:pPr>
        <w:spacing w:before="100" w:beforeAutospacing="1" w:after="100" w:afterAutospacing="1" w:line="450" w:lineRule="atLeast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 w:rsidRPr="00B6683C">
        <w:rPr>
          <w:rFonts w:ascii="Arial" w:eastAsia="Times New Roman" w:hAnsi="Arial" w:cs="Arial"/>
          <w:color w:val="000000"/>
          <w:sz w:val="27"/>
          <w:szCs w:val="27"/>
        </w:rPr>
        <w:t>ПРИКАЗЫВАЮ:</w:t>
      </w:r>
    </w:p>
    <w:p w:rsidR="00B6683C" w:rsidRPr="00B6683C" w:rsidRDefault="00B6683C" w:rsidP="00B6683C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B6683C">
        <w:rPr>
          <w:rFonts w:ascii="Arial" w:eastAsia="Times New Roman" w:hAnsi="Arial" w:cs="Arial"/>
          <w:color w:val="000000"/>
          <w:sz w:val="27"/>
          <w:szCs w:val="27"/>
        </w:rPr>
        <w:t>1. Утвердить прилагаемое Положение о проведении в Следственном комитете Российской Федерации ежегодного конкурса детского рисунка, посвященного Международному дню борьбы с коррупцией - 9 декабря (далее - Положение),</w:t>
      </w:r>
    </w:p>
    <w:p w:rsidR="00B6683C" w:rsidRPr="00B6683C" w:rsidRDefault="00B6683C" w:rsidP="00B6683C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B6683C">
        <w:rPr>
          <w:rFonts w:ascii="Arial" w:eastAsia="Times New Roman" w:hAnsi="Arial" w:cs="Arial"/>
          <w:color w:val="000000"/>
          <w:sz w:val="27"/>
          <w:szCs w:val="27"/>
        </w:rPr>
        <w:t xml:space="preserve">2. </w:t>
      </w:r>
      <w:proofErr w:type="gramStart"/>
      <w:r w:rsidRPr="00B6683C">
        <w:rPr>
          <w:rFonts w:ascii="Arial" w:eastAsia="Times New Roman" w:hAnsi="Arial" w:cs="Arial"/>
          <w:color w:val="000000"/>
          <w:sz w:val="27"/>
          <w:szCs w:val="27"/>
        </w:rPr>
        <w:t xml:space="preserve">Руководителям подразделений центрального аппарата Следственного комитета Российской Федерации (за исключением Главного военного следственного управления Следственного комитета Российской Федерации), руководителям главных следственных управлений и следственных управлений Следственного комитета Российской Федерации по субъектам Российской Федерации и приравненных к ним </w:t>
      </w:r>
      <w:r w:rsidRPr="00B6683C">
        <w:rPr>
          <w:rFonts w:ascii="Arial" w:eastAsia="Times New Roman" w:hAnsi="Arial" w:cs="Arial"/>
          <w:color w:val="000000"/>
          <w:sz w:val="27"/>
          <w:szCs w:val="27"/>
        </w:rPr>
        <w:lastRenderedPageBreak/>
        <w:t>специализированных (за исключением военных) следственных управлений Следственного комитета Российской Федерации, общеобразовательных организаций Следственного комитета Российской Федерации ежегодно организовывать проведение конкурса детского рисунка в</w:t>
      </w:r>
      <w:proofErr w:type="gramEnd"/>
      <w:r w:rsidRPr="00B6683C">
        <w:rPr>
          <w:rFonts w:ascii="Arial" w:eastAsia="Times New Roman" w:hAnsi="Arial" w:cs="Arial"/>
          <w:color w:val="000000"/>
          <w:sz w:val="27"/>
          <w:szCs w:val="27"/>
        </w:rPr>
        <w:t xml:space="preserve"> сроки, установленные Положением.</w:t>
      </w:r>
    </w:p>
    <w:p w:rsidR="00B6683C" w:rsidRPr="00B6683C" w:rsidRDefault="00B6683C" w:rsidP="00B6683C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B6683C">
        <w:rPr>
          <w:rFonts w:ascii="Arial" w:eastAsia="Times New Roman" w:hAnsi="Arial" w:cs="Arial"/>
          <w:color w:val="000000"/>
          <w:sz w:val="27"/>
          <w:szCs w:val="27"/>
        </w:rPr>
        <w:t>3. Управлению обеспечения деятельности Следственного комитета Российской Федерации по заявке управления кадров Следственного комитета Российской Федерации обеспечить изготовление дипломов, вымпелов в соответствии с приложениями № 1 и № 2 к Положению.</w:t>
      </w:r>
    </w:p>
    <w:p w:rsidR="00B6683C" w:rsidRPr="00B6683C" w:rsidRDefault="00B6683C" w:rsidP="00B6683C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B6683C">
        <w:rPr>
          <w:rFonts w:ascii="Arial" w:eastAsia="Times New Roman" w:hAnsi="Arial" w:cs="Arial"/>
          <w:color w:val="000000"/>
          <w:sz w:val="27"/>
          <w:szCs w:val="27"/>
        </w:rPr>
        <w:t xml:space="preserve">4. </w:t>
      </w:r>
      <w:proofErr w:type="gramStart"/>
      <w:r w:rsidRPr="00B6683C">
        <w:rPr>
          <w:rFonts w:ascii="Arial" w:eastAsia="Times New Roman" w:hAnsi="Arial" w:cs="Arial"/>
          <w:color w:val="000000"/>
          <w:sz w:val="27"/>
          <w:szCs w:val="27"/>
        </w:rPr>
        <w:t>Контроль за</w:t>
      </w:r>
      <w:proofErr w:type="gramEnd"/>
      <w:r w:rsidRPr="00B6683C">
        <w:rPr>
          <w:rFonts w:ascii="Arial" w:eastAsia="Times New Roman" w:hAnsi="Arial" w:cs="Arial"/>
          <w:color w:val="000000"/>
          <w:sz w:val="27"/>
          <w:szCs w:val="27"/>
        </w:rPr>
        <w:t xml:space="preserve"> исполнением настоящего приказа оставляю за собой.</w:t>
      </w:r>
    </w:p>
    <w:p w:rsidR="00B6683C" w:rsidRPr="00B6683C" w:rsidRDefault="00B6683C" w:rsidP="00B6683C">
      <w:pPr>
        <w:spacing w:before="100" w:beforeAutospacing="1" w:after="100" w:afterAutospacing="1" w:line="450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B6683C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tbl>
      <w:tblPr>
        <w:tblW w:w="1804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022"/>
        <w:gridCol w:w="9023"/>
      </w:tblGrid>
      <w:tr w:rsidR="00B6683C" w:rsidRPr="00B6683C" w:rsidTr="00B6683C">
        <w:trPr>
          <w:tblCellSpacing w:w="0" w:type="dxa"/>
        </w:trPr>
        <w:tc>
          <w:tcPr>
            <w:tcW w:w="5055" w:type="dxa"/>
            <w:hideMark/>
          </w:tcPr>
          <w:p w:rsidR="00B6683C" w:rsidRPr="00B6683C" w:rsidRDefault="00B6683C" w:rsidP="00B6683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83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 </w:t>
            </w:r>
            <w:r w:rsidRPr="00B6683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Следственного комитета</w:t>
            </w:r>
            <w:r w:rsidRPr="00B6683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Российской Федерации</w:t>
            </w:r>
            <w:r w:rsidRPr="00B6683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генерал юстиции</w:t>
            </w:r>
            <w:r w:rsidRPr="00B6683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Российской Федерации</w:t>
            </w:r>
          </w:p>
        </w:tc>
        <w:tc>
          <w:tcPr>
            <w:tcW w:w="5055" w:type="dxa"/>
            <w:vAlign w:val="bottom"/>
            <w:hideMark/>
          </w:tcPr>
          <w:p w:rsidR="00B6683C" w:rsidRPr="00B6683C" w:rsidRDefault="00B6683C" w:rsidP="00B6683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8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А.И. </w:t>
            </w:r>
            <w:proofErr w:type="spellStart"/>
            <w:r w:rsidRPr="00B6683C">
              <w:rPr>
                <w:rFonts w:ascii="Times New Roman" w:eastAsia="Times New Roman" w:hAnsi="Times New Roman" w:cs="Times New Roman"/>
                <w:sz w:val="24"/>
                <w:szCs w:val="24"/>
              </w:rPr>
              <w:t>Бастрыкин</w:t>
            </w:r>
            <w:proofErr w:type="spellEnd"/>
          </w:p>
        </w:tc>
      </w:tr>
    </w:tbl>
    <w:p w:rsidR="00B6683C" w:rsidRPr="00B6683C" w:rsidRDefault="00B6683C" w:rsidP="00B6683C">
      <w:pPr>
        <w:spacing w:before="100" w:beforeAutospacing="1" w:after="0" w:line="450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B6683C">
        <w:rPr>
          <w:rFonts w:ascii="Arial" w:eastAsia="Times New Roman" w:hAnsi="Arial" w:cs="Arial"/>
          <w:color w:val="000000"/>
          <w:sz w:val="27"/>
          <w:szCs w:val="27"/>
        </w:rPr>
        <w:t>      </w:t>
      </w:r>
    </w:p>
    <w:p w:rsidR="00B6683C" w:rsidRPr="00B6683C" w:rsidRDefault="00B6683C" w:rsidP="00B6683C">
      <w:pPr>
        <w:spacing w:before="100" w:beforeAutospacing="1" w:after="100" w:afterAutospacing="1" w:line="450" w:lineRule="atLeast"/>
        <w:jc w:val="right"/>
        <w:rPr>
          <w:rFonts w:ascii="Arial" w:eastAsia="Times New Roman" w:hAnsi="Arial" w:cs="Arial"/>
          <w:color w:val="000000"/>
          <w:sz w:val="27"/>
          <w:szCs w:val="27"/>
        </w:rPr>
      </w:pPr>
      <w:r w:rsidRPr="00B6683C">
        <w:rPr>
          <w:rFonts w:ascii="Arial" w:eastAsia="Times New Roman" w:hAnsi="Arial" w:cs="Arial"/>
          <w:color w:val="000000"/>
          <w:sz w:val="27"/>
          <w:szCs w:val="27"/>
        </w:rPr>
        <w:t>УТВЕРЖДЕНО</w:t>
      </w:r>
      <w:r w:rsidRPr="00B6683C">
        <w:rPr>
          <w:rFonts w:ascii="Arial" w:eastAsia="Times New Roman" w:hAnsi="Arial" w:cs="Arial"/>
          <w:color w:val="000000"/>
          <w:sz w:val="27"/>
        </w:rPr>
        <w:t> </w:t>
      </w:r>
      <w:r w:rsidRPr="00B6683C">
        <w:rPr>
          <w:rFonts w:ascii="Arial" w:eastAsia="Times New Roman" w:hAnsi="Arial" w:cs="Arial"/>
          <w:color w:val="000000"/>
          <w:sz w:val="27"/>
          <w:szCs w:val="27"/>
        </w:rPr>
        <w:br/>
        <w:t>приказом</w:t>
      </w:r>
      <w:r w:rsidRPr="00B6683C">
        <w:rPr>
          <w:rFonts w:ascii="Arial" w:eastAsia="Times New Roman" w:hAnsi="Arial" w:cs="Arial"/>
          <w:color w:val="000000"/>
          <w:sz w:val="27"/>
          <w:szCs w:val="27"/>
        </w:rPr>
        <w:br/>
        <w:t>Следственного комитета</w:t>
      </w:r>
      <w:r w:rsidRPr="00B6683C">
        <w:rPr>
          <w:rFonts w:ascii="Arial" w:eastAsia="Times New Roman" w:hAnsi="Arial" w:cs="Arial"/>
          <w:color w:val="000000"/>
          <w:sz w:val="27"/>
        </w:rPr>
        <w:t> </w:t>
      </w:r>
      <w:r w:rsidRPr="00B6683C">
        <w:rPr>
          <w:rFonts w:ascii="Arial" w:eastAsia="Times New Roman" w:hAnsi="Arial" w:cs="Arial"/>
          <w:color w:val="000000"/>
          <w:sz w:val="27"/>
          <w:szCs w:val="27"/>
        </w:rPr>
        <w:br/>
        <w:t>Российской Федерации</w:t>
      </w:r>
      <w:r w:rsidRPr="00B6683C">
        <w:rPr>
          <w:rFonts w:ascii="Arial" w:eastAsia="Times New Roman" w:hAnsi="Arial" w:cs="Arial"/>
          <w:color w:val="000000"/>
          <w:sz w:val="27"/>
          <w:szCs w:val="27"/>
        </w:rPr>
        <w:br/>
        <w:t>от</w:t>
      </w:r>
      <w:r w:rsidRPr="00B6683C">
        <w:rPr>
          <w:rFonts w:ascii="Arial" w:eastAsia="Times New Roman" w:hAnsi="Arial" w:cs="Arial"/>
          <w:color w:val="000000"/>
          <w:sz w:val="27"/>
        </w:rPr>
        <w:t> </w:t>
      </w:r>
      <w:r w:rsidRPr="00B6683C">
        <w:rPr>
          <w:rFonts w:ascii="Arial" w:eastAsia="Times New Roman" w:hAnsi="Arial" w:cs="Arial"/>
          <w:color w:val="000000"/>
          <w:sz w:val="27"/>
          <w:szCs w:val="27"/>
          <w:u w:val="single"/>
        </w:rPr>
        <w:t>5 мая 2017</w:t>
      </w:r>
      <w:r w:rsidRPr="00B6683C">
        <w:rPr>
          <w:rFonts w:ascii="Arial" w:eastAsia="Times New Roman" w:hAnsi="Arial" w:cs="Arial"/>
          <w:color w:val="000000"/>
          <w:sz w:val="27"/>
        </w:rPr>
        <w:t> </w:t>
      </w:r>
      <w:r w:rsidRPr="00B6683C">
        <w:rPr>
          <w:rFonts w:ascii="Arial" w:eastAsia="Times New Roman" w:hAnsi="Arial" w:cs="Arial"/>
          <w:color w:val="000000"/>
          <w:sz w:val="27"/>
          <w:szCs w:val="27"/>
        </w:rPr>
        <w:t>№</w:t>
      </w:r>
      <w:r w:rsidRPr="00B6683C">
        <w:rPr>
          <w:rFonts w:ascii="Arial" w:eastAsia="Times New Roman" w:hAnsi="Arial" w:cs="Arial"/>
          <w:color w:val="000000"/>
          <w:sz w:val="27"/>
        </w:rPr>
        <w:t> </w:t>
      </w:r>
      <w:r w:rsidRPr="00B6683C">
        <w:rPr>
          <w:rFonts w:ascii="Arial" w:eastAsia="Times New Roman" w:hAnsi="Arial" w:cs="Arial"/>
          <w:color w:val="000000"/>
          <w:sz w:val="27"/>
          <w:szCs w:val="27"/>
          <w:u w:val="single"/>
        </w:rPr>
        <w:t>66</w:t>
      </w:r>
    </w:p>
    <w:p w:rsidR="00B6683C" w:rsidRPr="00B6683C" w:rsidRDefault="00B6683C" w:rsidP="00B6683C">
      <w:pPr>
        <w:spacing w:before="100" w:beforeAutospacing="1" w:after="100" w:afterAutospacing="1" w:line="450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B6683C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B6683C" w:rsidRPr="00B6683C" w:rsidRDefault="00B6683C" w:rsidP="00B6683C">
      <w:pPr>
        <w:spacing w:before="100" w:beforeAutospacing="1" w:after="100" w:afterAutospacing="1" w:line="450" w:lineRule="atLeast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 w:rsidRPr="00B6683C">
        <w:rPr>
          <w:rFonts w:ascii="Arial" w:eastAsia="Times New Roman" w:hAnsi="Arial" w:cs="Arial"/>
          <w:color w:val="000000"/>
          <w:sz w:val="27"/>
          <w:szCs w:val="27"/>
        </w:rPr>
        <w:t> </w:t>
      </w:r>
      <w:r w:rsidRPr="00B6683C">
        <w:rPr>
          <w:rFonts w:ascii="Arial" w:eastAsia="Times New Roman" w:hAnsi="Arial" w:cs="Arial"/>
          <w:b/>
          <w:bCs/>
          <w:color w:val="000000"/>
          <w:sz w:val="27"/>
        </w:rPr>
        <w:t>ПОЛОЖЕНИЕ</w:t>
      </w:r>
      <w:r w:rsidRPr="00B6683C">
        <w:rPr>
          <w:rFonts w:ascii="Arial" w:eastAsia="Times New Roman" w:hAnsi="Arial" w:cs="Arial"/>
          <w:color w:val="000000"/>
          <w:sz w:val="27"/>
          <w:szCs w:val="27"/>
        </w:rPr>
        <w:br/>
        <w:t>о проведении в Следственном комитете Российской Федерации</w:t>
      </w:r>
      <w:r w:rsidRPr="00B6683C">
        <w:rPr>
          <w:rFonts w:ascii="Arial" w:eastAsia="Times New Roman" w:hAnsi="Arial" w:cs="Arial"/>
          <w:color w:val="000000"/>
          <w:sz w:val="27"/>
        </w:rPr>
        <w:t> </w:t>
      </w:r>
      <w:r w:rsidRPr="00B6683C">
        <w:rPr>
          <w:rFonts w:ascii="Arial" w:eastAsia="Times New Roman" w:hAnsi="Arial" w:cs="Arial"/>
          <w:color w:val="000000"/>
          <w:sz w:val="27"/>
          <w:szCs w:val="27"/>
        </w:rPr>
        <w:br/>
        <w:t>ежегодного конкурса детского рисунка, посвященного</w:t>
      </w:r>
      <w:r w:rsidRPr="00B6683C">
        <w:rPr>
          <w:rFonts w:ascii="Arial" w:eastAsia="Times New Roman" w:hAnsi="Arial" w:cs="Arial"/>
          <w:color w:val="000000"/>
          <w:sz w:val="27"/>
        </w:rPr>
        <w:t> </w:t>
      </w:r>
      <w:r w:rsidRPr="00B6683C">
        <w:rPr>
          <w:rFonts w:ascii="Arial" w:eastAsia="Times New Roman" w:hAnsi="Arial" w:cs="Arial"/>
          <w:color w:val="000000"/>
          <w:sz w:val="27"/>
          <w:szCs w:val="27"/>
        </w:rPr>
        <w:br/>
        <w:t>Международному дню борьбы с коррупцией - 9 декабря</w:t>
      </w:r>
    </w:p>
    <w:p w:rsidR="00B6683C" w:rsidRPr="00B6683C" w:rsidRDefault="00B6683C" w:rsidP="00B6683C">
      <w:pPr>
        <w:spacing w:before="100" w:beforeAutospacing="1" w:after="100" w:afterAutospacing="1" w:line="450" w:lineRule="atLeast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 w:rsidRPr="00B6683C">
        <w:rPr>
          <w:rFonts w:ascii="Arial" w:eastAsia="Times New Roman" w:hAnsi="Arial" w:cs="Arial"/>
          <w:color w:val="000000"/>
          <w:sz w:val="27"/>
          <w:szCs w:val="27"/>
        </w:rPr>
        <w:t>I. Общие положения</w:t>
      </w:r>
    </w:p>
    <w:p w:rsidR="00B6683C" w:rsidRPr="00B6683C" w:rsidRDefault="00B6683C" w:rsidP="00B6683C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B6683C">
        <w:rPr>
          <w:rFonts w:ascii="Arial" w:eastAsia="Times New Roman" w:hAnsi="Arial" w:cs="Arial"/>
          <w:color w:val="000000"/>
          <w:sz w:val="27"/>
          <w:szCs w:val="27"/>
        </w:rPr>
        <w:lastRenderedPageBreak/>
        <w:t xml:space="preserve">1. </w:t>
      </w:r>
      <w:proofErr w:type="gramStart"/>
      <w:r w:rsidRPr="00B6683C">
        <w:rPr>
          <w:rFonts w:ascii="Arial" w:eastAsia="Times New Roman" w:hAnsi="Arial" w:cs="Arial"/>
          <w:color w:val="000000"/>
          <w:sz w:val="27"/>
          <w:szCs w:val="27"/>
        </w:rPr>
        <w:t>Положение о проведении в Следственном комитете Российской Федерации ежегодного конкурса детского рисунка, посвященного Международному дню борьбы с коррупцией – 9 декабря (далее – Положение, конкурс) определяет цели, задачи, сроки и условия проведения конкурса в Следственном комитете Российской Федерации (далее – Следственный комитет), порядок подведения итогов конкурса в подразделениях центрального аппарата Следственного комитета (за исключением' Главного военного следственного управления Следственного комитета Российской Федерации), в</w:t>
      </w:r>
      <w:proofErr w:type="gramEnd"/>
      <w:r w:rsidRPr="00B6683C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gramStart"/>
      <w:r w:rsidRPr="00B6683C">
        <w:rPr>
          <w:rFonts w:ascii="Arial" w:eastAsia="Times New Roman" w:hAnsi="Arial" w:cs="Arial"/>
          <w:color w:val="000000"/>
          <w:sz w:val="27"/>
          <w:szCs w:val="27"/>
        </w:rPr>
        <w:t>главных следственных управлениях, следственных управлениях Следственного комитета по субъектам Российской Федерации и приравненных к ним специализированных (за исключением военных) следственных управлениях Следственного комитета и в общеобразовательных организациях Следственного комитета (далее – подразделения центрального аппарата, следственные органы, образовательные организации Следственного комитета).</w:t>
      </w:r>
      <w:proofErr w:type="gramEnd"/>
    </w:p>
    <w:p w:rsidR="00B6683C" w:rsidRPr="00B6683C" w:rsidRDefault="00B6683C" w:rsidP="00B6683C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B6683C">
        <w:rPr>
          <w:rFonts w:ascii="Arial" w:eastAsia="Times New Roman" w:hAnsi="Arial" w:cs="Arial"/>
          <w:color w:val="000000"/>
          <w:sz w:val="27"/>
          <w:szCs w:val="27"/>
        </w:rPr>
        <w:t xml:space="preserve">2. Конкурс проводится с целью формирования </w:t>
      </w:r>
      <w:proofErr w:type="spellStart"/>
      <w:r w:rsidRPr="00B6683C">
        <w:rPr>
          <w:rFonts w:ascii="Arial" w:eastAsia="Times New Roman" w:hAnsi="Arial" w:cs="Arial"/>
          <w:color w:val="000000"/>
          <w:sz w:val="27"/>
          <w:szCs w:val="27"/>
        </w:rPr>
        <w:t>антикоррупционного</w:t>
      </w:r>
      <w:proofErr w:type="spellEnd"/>
      <w:r w:rsidRPr="00B6683C">
        <w:rPr>
          <w:rFonts w:ascii="Arial" w:eastAsia="Times New Roman" w:hAnsi="Arial" w:cs="Arial"/>
          <w:color w:val="000000"/>
          <w:sz w:val="27"/>
          <w:szCs w:val="27"/>
        </w:rPr>
        <w:t xml:space="preserve"> общественного мнения, направленного на негативное отношение к фактам коррупции, повышения правовой культуры детей и подростков.</w:t>
      </w:r>
    </w:p>
    <w:p w:rsidR="00B6683C" w:rsidRPr="00B6683C" w:rsidRDefault="00B6683C" w:rsidP="00B6683C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B6683C">
        <w:rPr>
          <w:rFonts w:ascii="Arial" w:eastAsia="Times New Roman" w:hAnsi="Arial" w:cs="Arial"/>
          <w:color w:val="000000"/>
          <w:sz w:val="27"/>
          <w:szCs w:val="27"/>
        </w:rPr>
        <w:t>3. Задачи проведения конкурса:</w:t>
      </w:r>
      <w:r w:rsidRPr="00B6683C">
        <w:rPr>
          <w:rFonts w:ascii="Arial" w:eastAsia="Times New Roman" w:hAnsi="Arial" w:cs="Arial"/>
          <w:color w:val="000000"/>
          <w:sz w:val="27"/>
          <w:szCs w:val="27"/>
        </w:rPr>
        <w:br/>
        <w:t xml:space="preserve">получение </w:t>
      </w:r>
      <w:proofErr w:type="spellStart"/>
      <w:r w:rsidRPr="00B6683C">
        <w:rPr>
          <w:rFonts w:ascii="Arial" w:eastAsia="Times New Roman" w:hAnsi="Arial" w:cs="Arial"/>
          <w:color w:val="000000"/>
          <w:sz w:val="27"/>
          <w:szCs w:val="27"/>
        </w:rPr>
        <w:t>антикоррупционных</w:t>
      </w:r>
      <w:proofErr w:type="spellEnd"/>
      <w:r w:rsidRPr="00B6683C">
        <w:rPr>
          <w:rFonts w:ascii="Arial" w:eastAsia="Times New Roman" w:hAnsi="Arial" w:cs="Arial"/>
          <w:color w:val="000000"/>
          <w:sz w:val="27"/>
          <w:szCs w:val="27"/>
        </w:rPr>
        <w:t xml:space="preserve"> знаний;</w:t>
      </w:r>
      <w:r w:rsidRPr="00B6683C">
        <w:rPr>
          <w:rFonts w:ascii="Arial" w:eastAsia="Times New Roman" w:hAnsi="Arial" w:cs="Arial"/>
          <w:color w:val="000000"/>
          <w:sz w:val="27"/>
          <w:szCs w:val="27"/>
        </w:rPr>
        <w:br/>
      </w:r>
      <w:proofErr w:type="spellStart"/>
      <w:r w:rsidRPr="00B6683C">
        <w:rPr>
          <w:rFonts w:ascii="Arial" w:eastAsia="Times New Roman" w:hAnsi="Arial" w:cs="Arial"/>
          <w:color w:val="000000"/>
          <w:sz w:val="27"/>
          <w:szCs w:val="27"/>
        </w:rPr>
        <w:t>антикоррупционная</w:t>
      </w:r>
      <w:proofErr w:type="spellEnd"/>
      <w:r w:rsidRPr="00B6683C">
        <w:rPr>
          <w:rFonts w:ascii="Arial" w:eastAsia="Times New Roman" w:hAnsi="Arial" w:cs="Arial"/>
          <w:color w:val="000000"/>
          <w:sz w:val="27"/>
          <w:szCs w:val="27"/>
        </w:rPr>
        <w:t xml:space="preserve"> пропаганда;</w:t>
      </w:r>
      <w:r w:rsidRPr="00B6683C">
        <w:rPr>
          <w:rFonts w:ascii="Arial" w:eastAsia="Times New Roman" w:hAnsi="Arial" w:cs="Arial"/>
          <w:color w:val="000000"/>
          <w:sz w:val="27"/>
        </w:rPr>
        <w:t> </w:t>
      </w:r>
      <w:r w:rsidRPr="00B6683C">
        <w:rPr>
          <w:rFonts w:ascii="Arial" w:eastAsia="Times New Roman" w:hAnsi="Arial" w:cs="Arial"/>
          <w:color w:val="000000"/>
          <w:sz w:val="27"/>
          <w:szCs w:val="27"/>
        </w:rPr>
        <w:br/>
        <w:t>содействие распространению и развитию правовой культуры;</w:t>
      </w:r>
      <w:r w:rsidRPr="00B6683C">
        <w:rPr>
          <w:rFonts w:ascii="Arial" w:eastAsia="Times New Roman" w:hAnsi="Arial" w:cs="Arial"/>
          <w:color w:val="000000"/>
          <w:sz w:val="27"/>
        </w:rPr>
        <w:t> </w:t>
      </w:r>
      <w:r w:rsidRPr="00B6683C">
        <w:rPr>
          <w:rFonts w:ascii="Arial" w:eastAsia="Times New Roman" w:hAnsi="Arial" w:cs="Arial"/>
          <w:color w:val="000000"/>
          <w:sz w:val="27"/>
          <w:szCs w:val="27"/>
        </w:rPr>
        <w:br/>
        <w:t>повышение общего культурного уровня детей и подростков;</w:t>
      </w:r>
      <w:r w:rsidRPr="00B6683C">
        <w:rPr>
          <w:rFonts w:ascii="Arial" w:eastAsia="Times New Roman" w:hAnsi="Arial" w:cs="Arial"/>
          <w:color w:val="000000"/>
          <w:sz w:val="27"/>
        </w:rPr>
        <w:t> </w:t>
      </w:r>
      <w:r w:rsidRPr="00B6683C">
        <w:rPr>
          <w:rFonts w:ascii="Arial" w:eastAsia="Times New Roman" w:hAnsi="Arial" w:cs="Arial"/>
          <w:color w:val="000000"/>
          <w:sz w:val="27"/>
          <w:szCs w:val="27"/>
        </w:rPr>
        <w:br/>
        <w:t>содействие в укреплении основ духовно-нравственного единства общества и развитие инициативы и конструктивного творческого мышления детей и подростков.</w:t>
      </w:r>
    </w:p>
    <w:p w:rsidR="00B6683C" w:rsidRPr="00B6683C" w:rsidRDefault="00B6683C" w:rsidP="00B6683C">
      <w:pPr>
        <w:spacing w:before="100" w:beforeAutospacing="1" w:after="100" w:afterAutospacing="1" w:line="450" w:lineRule="atLeast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 w:rsidRPr="00B6683C">
        <w:rPr>
          <w:rFonts w:ascii="Arial" w:eastAsia="Times New Roman" w:hAnsi="Arial" w:cs="Arial"/>
          <w:color w:val="000000"/>
          <w:sz w:val="27"/>
          <w:szCs w:val="27"/>
        </w:rPr>
        <w:t>II. Периодичность проведения конкурса, условия и основания участия в конкурсе</w:t>
      </w:r>
    </w:p>
    <w:p w:rsidR="00B6683C" w:rsidRPr="00B6683C" w:rsidRDefault="00B6683C" w:rsidP="00B6683C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B6683C">
        <w:rPr>
          <w:rFonts w:ascii="Arial" w:eastAsia="Times New Roman" w:hAnsi="Arial" w:cs="Arial"/>
          <w:color w:val="000000"/>
          <w:sz w:val="27"/>
          <w:szCs w:val="27"/>
        </w:rPr>
        <w:lastRenderedPageBreak/>
        <w:t>4. Конкурс проводится ежегодно с 1 октября по 9 декабря в два этапа.</w:t>
      </w:r>
    </w:p>
    <w:p w:rsidR="00B6683C" w:rsidRPr="00B6683C" w:rsidRDefault="00B6683C" w:rsidP="00B6683C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B6683C">
        <w:rPr>
          <w:rFonts w:ascii="Arial" w:eastAsia="Times New Roman" w:hAnsi="Arial" w:cs="Arial"/>
          <w:color w:val="000000"/>
          <w:sz w:val="27"/>
          <w:szCs w:val="27"/>
        </w:rPr>
        <w:t>Первый этап конкурса проводится в подразделениях центрального аппарата, следственных органах и образовательных организациях Следственного комитета в период с 1 октября по 31 октября.</w:t>
      </w:r>
    </w:p>
    <w:p w:rsidR="00B6683C" w:rsidRPr="00B6683C" w:rsidRDefault="00B6683C" w:rsidP="00B6683C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B6683C">
        <w:rPr>
          <w:rFonts w:ascii="Arial" w:eastAsia="Times New Roman" w:hAnsi="Arial" w:cs="Arial"/>
          <w:color w:val="000000"/>
          <w:sz w:val="27"/>
          <w:szCs w:val="27"/>
        </w:rPr>
        <w:t>Второй этап конкурса проводится в центральном аппарате Следственного комитета среди победителей первого этапа конкурса с 1 ноября по 9 декабря.</w:t>
      </w:r>
    </w:p>
    <w:p w:rsidR="00B6683C" w:rsidRPr="00B6683C" w:rsidRDefault="00B6683C" w:rsidP="00B6683C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B6683C">
        <w:rPr>
          <w:rFonts w:ascii="Arial" w:eastAsia="Times New Roman" w:hAnsi="Arial" w:cs="Arial"/>
          <w:color w:val="000000"/>
          <w:sz w:val="27"/>
          <w:szCs w:val="27"/>
        </w:rPr>
        <w:t>На первом и втором этапах конкурса победителями признаются участники конкурса, занявшие 1-е места в каждой возрастной группе, а призерами – занявшие 2 и 3 места в каждой возрастной группе.</w:t>
      </w:r>
    </w:p>
    <w:p w:rsidR="00B6683C" w:rsidRPr="00B6683C" w:rsidRDefault="00B6683C" w:rsidP="00B6683C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B6683C">
        <w:rPr>
          <w:rFonts w:ascii="Arial" w:eastAsia="Times New Roman" w:hAnsi="Arial" w:cs="Arial"/>
          <w:color w:val="000000"/>
          <w:sz w:val="27"/>
          <w:szCs w:val="27"/>
        </w:rPr>
        <w:t>5. На первом этапе конкурса победители определяются в подразделениях центрального аппарата, следственных органах и образовательных организациях Следственного комитета.</w:t>
      </w:r>
    </w:p>
    <w:p w:rsidR="00B6683C" w:rsidRPr="00B6683C" w:rsidRDefault="00B6683C" w:rsidP="00B6683C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B6683C">
        <w:rPr>
          <w:rFonts w:ascii="Arial" w:eastAsia="Times New Roman" w:hAnsi="Arial" w:cs="Arial"/>
          <w:color w:val="000000"/>
          <w:sz w:val="27"/>
          <w:szCs w:val="27"/>
        </w:rPr>
        <w:t>Победители первого этапа конкурса принимают участие во втором этапе конкурса.</w:t>
      </w:r>
    </w:p>
    <w:p w:rsidR="00B6683C" w:rsidRPr="00B6683C" w:rsidRDefault="00B6683C" w:rsidP="00B6683C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B6683C">
        <w:rPr>
          <w:rFonts w:ascii="Arial" w:eastAsia="Times New Roman" w:hAnsi="Arial" w:cs="Arial"/>
          <w:color w:val="000000"/>
          <w:sz w:val="27"/>
          <w:szCs w:val="27"/>
        </w:rPr>
        <w:t xml:space="preserve">6. </w:t>
      </w:r>
      <w:proofErr w:type="gramStart"/>
      <w:r w:rsidRPr="00B6683C">
        <w:rPr>
          <w:rFonts w:ascii="Arial" w:eastAsia="Times New Roman" w:hAnsi="Arial" w:cs="Arial"/>
          <w:color w:val="000000"/>
          <w:sz w:val="27"/>
          <w:szCs w:val="27"/>
        </w:rPr>
        <w:t xml:space="preserve">В конкурсе принимают участие дети, внуки сотрудников Следственного комитета, а также обучающиеся образовательных организаций Следственного комитета, кадетских классов образовательных организаций, в которых, в соответствии с договорами, заключенными со Следственным комитетом, реализуются дополнительные </w:t>
      </w:r>
      <w:proofErr w:type="spellStart"/>
      <w:r w:rsidRPr="00B6683C">
        <w:rPr>
          <w:rFonts w:ascii="Arial" w:eastAsia="Times New Roman" w:hAnsi="Arial" w:cs="Arial"/>
          <w:color w:val="000000"/>
          <w:sz w:val="27"/>
          <w:szCs w:val="27"/>
        </w:rPr>
        <w:t>общеразвивающие</w:t>
      </w:r>
      <w:proofErr w:type="spellEnd"/>
      <w:r w:rsidRPr="00B6683C">
        <w:rPr>
          <w:rFonts w:ascii="Arial" w:eastAsia="Times New Roman" w:hAnsi="Arial" w:cs="Arial"/>
          <w:color w:val="000000"/>
          <w:sz w:val="27"/>
          <w:szCs w:val="27"/>
        </w:rPr>
        <w:t xml:space="preserve"> образовательные программы, направленные на подготовку несовершеннолетних граждан к государственной службе в следственных органах Следственного комитета (далее – участники конкурса).</w:t>
      </w:r>
      <w:proofErr w:type="gramEnd"/>
    </w:p>
    <w:p w:rsidR="00B6683C" w:rsidRPr="00B6683C" w:rsidRDefault="00B6683C" w:rsidP="00B6683C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B6683C">
        <w:rPr>
          <w:rFonts w:ascii="Arial" w:eastAsia="Times New Roman" w:hAnsi="Arial" w:cs="Arial"/>
          <w:color w:val="000000"/>
          <w:sz w:val="27"/>
          <w:szCs w:val="27"/>
        </w:rPr>
        <w:t>7. В конкурсе принимают участие 2 возрастные группы:</w:t>
      </w:r>
      <w:r w:rsidRPr="00B6683C">
        <w:rPr>
          <w:rFonts w:ascii="Arial" w:eastAsia="Times New Roman" w:hAnsi="Arial" w:cs="Arial"/>
          <w:color w:val="000000"/>
          <w:sz w:val="27"/>
          <w:szCs w:val="27"/>
        </w:rPr>
        <w:br/>
        <w:t>1  группа - от 12 до 14 лет;</w:t>
      </w:r>
      <w:r w:rsidRPr="00B6683C">
        <w:rPr>
          <w:rFonts w:ascii="Arial" w:eastAsia="Times New Roman" w:hAnsi="Arial" w:cs="Arial"/>
          <w:color w:val="000000"/>
          <w:sz w:val="27"/>
          <w:szCs w:val="27"/>
        </w:rPr>
        <w:br/>
        <w:t>2  группа - от 15 до 18 лет включительно.</w:t>
      </w:r>
    </w:p>
    <w:p w:rsidR="00B6683C" w:rsidRPr="00B6683C" w:rsidRDefault="00B6683C" w:rsidP="00B6683C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B6683C">
        <w:rPr>
          <w:rFonts w:ascii="Arial" w:eastAsia="Times New Roman" w:hAnsi="Arial" w:cs="Arial"/>
          <w:color w:val="000000"/>
          <w:sz w:val="27"/>
          <w:szCs w:val="27"/>
        </w:rPr>
        <w:lastRenderedPageBreak/>
        <w:t>8. Каждый участник конкурса представляет на конкурс одну или несколько работ.</w:t>
      </w:r>
    </w:p>
    <w:p w:rsidR="00B6683C" w:rsidRPr="00B6683C" w:rsidRDefault="00B6683C" w:rsidP="00B6683C">
      <w:pPr>
        <w:spacing w:before="100" w:beforeAutospacing="1" w:after="100" w:afterAutospacing="1" w:line="450" w:lineRule="atLeast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 w:rsidRPr="00B6683C">
        <w:rPr>
          <w:rFonts w:ascii="Arial" w:eastAsia="Times New Roman" w:hAnsi="Arial" w:cs="Arial"/>
          <w:color w:val="000000"/>
          <w:sz w:val="27"/>
          <w:szCs w:val="27"/>
        </w:rPr>
        <w:t>III. Организаторы конкурса и конкурсная комиссия</w:t>
      </w:r>
    </w:p>
    <w:p w:rsidR="00B6683C" w:rsidRPr="00B6683C" w:rsidRDefault="00B6683C" w:rsidP="00B6683C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B6683C">
        <w:rPr>
          <w:rFonts w:ascii="Arial" w:eastAsia="Times New Roman" w:hAnsi="Arial" w:cs="Arial"/>
          <w:color w:val="000000"/>
          <w:sz w:val="27"/>
          <w:szCs w:val="27"/>
        </w:rPr>
        <w:t>9. Организаторами конкурса являются Председатель Следственного</w:t>
      </w:r>
    </w:p>
    <w:p w:rsidR="00B6683C" w:rsidRPr="00B6683C" w:rsidRDefault="00B6683C" w:rsidP="00B6683C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B6683C">
        <w:rPr>
          <w:rFonts w:ascii="Arial" w:eastAsia="Times New Roman" w:hAnsi="Arial" w:cs="Arial"/>
          <w:color w:val="000000"/>
          <w:sz w:val="27"/>
          <w:szCs w:val="27"/>
        </w:rPr>
        <w:t>комитета Российской Федерации, руководители подразделений центрального аппарата, следственных органов и образовательных организаций Следственного комитета.</w:t>
      </w:r>
    </w:p>
    <w:p w:rsidR="00B6683C" w:rsidRPr="00B6683C" w:rsidRDefault="00B6683C" w:rsidP="00B6683C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B6683C">
        <w:rPr>
          <w:rFonts w:ascii="Arial" w:eastAsia="Times New Roman" w:hAnsi="Arial" w:cs="Arial"/>
          <w:color w:val="000000"/>
          <w:sz w:val="27"/>
          <w:szCs w:val="27"/>
        </w:rPr>
        <w:t>10. Для организации первого этапа конкурса и подведения его итогов ежегодно руководителем подразделения центрального аппарата, следственного органа, образовательной организации Следственного комитета издается организационно-распорядительный документ, определяющий председателя и состав конкурсной комиссии.</w:t>
      </w:r>
    </w:p>
    <w:p w:rsidR="00B6683C" w:rsidRPr="00B6683C" w:rsidRDefault="00B6683C" w:rsidP="00B6683C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B6683C">
        <w:rPr>
          <w:rFonts w:ascii="Arial" w:eastAsia="Times New Roman" w:hAnsi="Arial" w:cs="Arial"/>
          <w:color w:val="000000"/>
          <w:sz w:val="27"/>
          <w:szCs w:val="27"/>
        </w:rPr>
        <w:t>11. Председателем конкурсной комиссии первого этапа конкурса назначается соответственно заместитель руководителя подразделения центрального аппарата, следственного органа, образовательной организации Следственного комитета.</w:t>
      </w:r>
    </w:p>
    <w:p w:rsidR="00B6683C" w:rsidRPr="00B6683C" w:rsidRDefault="00B6683C" w:rsidP="00B6683C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B6683C">
        <w:rPr>
          <w:rFonts w:ascii="Arial" w:eastAsia="Times New Roman" w:hAnsi="Arial" w:cs="Arial"/>
          <w:color w:val="000000"/>
          <w:sz w:val="27"/>
          <w:szCs w:val="27"/>
        </w:rPr>
        <w:t>Состав конкурсной комиссии первого этапа конкурса формируется из числа сотрудников подразделения центрального аппарата, следственного органа, образовательной организации Следственного комитета.</w:t>
      </w:r>
    </w:p>
    <w:p w:rsidR="00B6683C" w:rsidRPr="00B6683C" w:rsidRDefault="00B6683C" w:rsidP="00B6683C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B6683C">
        <w:rPr>
          <w:rFonts w:ascii="Arial" w:eastAsia="Times New Roman" w:hAnsi="Arial" w:cs="Arial"/>
          <w:color w:val="000000"/>
          <w:sz w:val="27"/>
          <w:szCs w:val="27"/>
        </w:rPr>
        <w:t xml:space="preserve">12.   Организационно-распорядительным документом: Следственного комитета председателем конкурсной комиссии второго этапа конкурса </w:t>
      </w:r>
      <w:proofErr w:type="gramStart"/>
      <w:r w:rsidRPr="00B6683C">
        <w:rPr>
          <w:rFonts w:ascii="Arial" w:eastAsia="Times New Roman" w:hAnsi="Arial" w:cs="Arial"/>
          <w:color w:val="000000"/>
          <w:sz w:val="27"/>
          <w:szCs w:val="27"/>
        </w:rPr>
        <w:t>назначается заместитель Председателя Следственного комитета Российской Федерации и утверждается</w:t>
      </w:r>
      <w:proofErr w:type="gramEnd"/>
      <w:r w:rsidRPr="00B6683C">
        <w:rPr>
          <w:rFonts w:ascii="Arial" w:eastAsia="Times New Roman" w:hAnsi="Arial" w:cs="Arial"/>
          <w:color w:val="000000"/>
          <w:sz w:val="27"/>
          <w:szCs w:val="27"/>
        </w:rPr>
        <w:t xml:space="preserve"> состав конкурсной комиссии.</w:t>
      </w:r>
    </w:p>
    <w:p w:rsidR="00B6683C" w:rsidRPr="00B6683C" w:rsidRDefault="00B6683C" w:rsidP="00B6683C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B6683C">
        <w:rPr>
          <w:rFonts w:ascii="Arial" w:eastAsia="Times New Roman" w:hAnsi="Arial" w:cs="Arial"/>
          <w:color w:val="000000"/>
          <w:sz w:val="27"/>
          <w:szCs w:val="27"/>
        </w:rPr>
        <w:t>В состав конкурсной комиссии второго этапа конкурса входят заместитель руководителя управления кадров</w:t>
      </w:r>
      <w:r w:rsidRPr="00B6683C">
        <w:rPr>
          <w:rFonts w:ascii="Arial" w:eastAsia="Times New Roman" w:hAnsi="Arial" w:cs="Arial"/>
          <w:color w:val="000000"/>
          <w:sz w:val="27"/>
        </w:rPr>
        <w:t> </w:t>
      </w:r>
      <w:r w:rsidRPr="00B6683C">
        <w:rPr>
          <w:rFonts w:ascii="Arial" w:eastAsia="Times New Roman" w:hAnsi="Arial" w:cs="Arial"/>
          <w:i/>
          <w:iCs/>
          <w:color w:val="000000"/>
          <w:sz w:val="27"/>
        </w:rPr>
        <w:t>- </w:t>
      </w:r>
      <w:r w:rsidRPr="00B6683C">
        <w:rPr>
          <w:rFonts w:ascii="Arial" w:eastAsia="Times New Roman" w:hAnsi="Arial" w:cs="Arial"/>
          <w:color w:val="000000"/>
          <w:sz w:val="27"/>
          <w:szCs w:val="27"/>
        </w:rPr>
        <w:t xml:space="preserve">руководитель отдела проверок и профилактики коррупционных и иных правонарушений, </w:t>
      </w:r>
      <w:r w:rsidRPr="00B6683C">
        <w:rPr>
          <w:rFonts w:ascii="Arial" w:eastAsia="Times New Roman" w:hAnsi="Arial" w:cs="Arial"/>
          <w:color w:val="000000"/>
          <w:sz w:val="27"/>
          <w:szCs w:val="27"/>
        </w:rPr>
        <w:lastRenderedPageBreak/>
        <w:t>представители подразделений центрального аппарата, следственных, органов, образовательных организаций Следственного комитета и Национальной Ассоциации организаций ветеранов следственных органов «Союз ветеранов следствия».</w:t>
      </w:r>
    </w:p>
    <w:p w:rsidR="00B6683C" w:rsidRPr="00B6683C" w:rsidRDefault="00B6683C" w:rsidP="00B6683C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B6683C">
        <w:rPr>
          <w:rFonts w:ascii="Arial" w:eastAsia="Times New Roman" w:hAnsi="Arial" w:cs="Arial"/>
          <w:color w:val="000000"/>
          <w:sz w:val="27"/>
          <w:szCs w:val="27"/>
        </w:rPr>
        <w:t>13. На основании протокола заседания конкурсной комиссии по итогам первого этапа конкурса и протокола заседания комиссии по итогам второго этапа конкурса издаются организационно-распорядительные документы соответствующих организаторов конкурса об объявлении результатов конкурса,</w:t>
      </w:r>
    </w:p>
    <w:p w:rsidR="00B6683C" w:rsidRPr="00B6683C" w:rsidRDefault="00B6683C" w:rsidP="00B6683C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B6683C">
        <w:rPr>
          <w:rFonts w:ascii="Arial" w:eastAsia="Times New Roman" w:hAnsi="Arial" w:cs="Arial"/>
          <w:color w:val="000000"/>
          <w:sz w:val="27"/>
          <w:szCs w:val="27"/>
        </w:rPr>
        <w:t xml:space="preserve">14. </w:t>
      </w:r>
      <w:proofErr w:type="gramStart"/>
      <w:r w:rsidRPr="00B6683C">
        <w:rPr>
          <w:rFonts w:ascii="Arial" w:eastAsia="Times New Roman" w:hAnsi="Arial" w:cs="Arial"/>
          <w:color w:val="000000"/>
          <w:sz w:val="27"/>
          <w:szCs w:val="27"/>
        </w:rPr>
        <w:t>Итоги первого и второго этапов конкурса размещаются соответственно на официальных сайтах следственных органов и образовательных организаций Следственного комитета, официальном сайте Следственного комитета в информационно-телекоммуникационной сети «Интернет», в срок, указанный в соответствующих организационно-распорядительных документах.</w:t>
      </w:r>
      <w:proofErr w:type="gramEnd"/>
    </w:p>
    <w:p w:rsidR="00B6683C" w:rsidRPr="00B6683C" w:rsidRDefault="00B6683C" w:rsidP="00B6683C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B6683C">
        <w:rPr>
          <w:rFonts w:ascii="Arial" w:eastAsia="Times New Roman" w:hAnsi="Arial" w:cs="Arial"/>
          <w:color w:val="000000"/>
          <w:sz w:val="27"/>
          <w:szCs w:val="27"/>
        </w:rPr>
        <w:t xml:space="preserve">15. Для участия во втором этапе конкурса подразделения центрального аппарата, следственные органы и образовательные организации Следственного комитета направляют в управление кадров Следственного комитета Российской Федерации конкурсные работы победителей </w:t>
      </w:r>
      <w:proofErr w:type="spellStart"/>
      <w:r w:rsidRPr="00B6683C">
        <w:rPr>
          <w:rFonts w:ascii="Arial" w:eastAsia="Times New Roman" w:hAnsi="Arial" w:cs="Arial"/>
          <w:color w:val="000000"/>
          <w:sz w:val="27"/>
          <w:szCs w:val="27"/>
        </w:rPr>
        <w:t>иинформацию</w:t>
      </w:r>
      <w:proofErr w:type="spellEnd"/>
      <w:r w:rsidRPr="00B6683C">
        <w:rPr>
          <w:rFonts w:ascii="Arial" w:eastAsia="Times New Roman" w:hAnsi="Arial" w:cs="Arial"/>
          <w:color w:val="000000"/>
          <w:sz w:val="27"/>
          <w:szCs w:val="27"/>
        </w:rPr>
        <w:t xml:space="preserve"> о проведении конкурса, его результатах (количество участников конкурса; фамилии, имена, отчества победителей в каждой возрастной группе).</w:t>
      </w:r>
    </w:p>
    <w:p w:rsidR="00B6683C" w:rsidRPr="00B6683C" w:rsidRDefault="00B6683C" w:rsidP="00B6683C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B6683C">
        <w:rPr>
          <w:rFonts w:ascii="Arial" w:eastAsia="Times New Roman" w:hAnsi="Arial" w:cs="Arial"/>
          <w:color w:val="000000"/>
          <w:sz w:val="27"/>
          <w:szCs w:val="27"/>
        </w:rPr>
        <w:t xml:space="preserve">16. Награждение победителей и призеров первого </w:t>
      </w:r>
      <w:proofErr w:type="spellStart"/>
      <w:r w:rsidRPr="00B6683C">
        <w:rPr>
          <w:rFonts w:ascii="Arial" w:eastAsia="Times New Roman" w:hAnsi="Arial" w:cs="Arial"/>
          <w:color w:val="000000"/>
          <w:sz w:val="27"/>
          <w:szCs w:val="27"/>
        </w:rPr>
        <w:t>ивторого</w:t>
      </w:r>
      <w:proofErr w:type="spellEnd"/>
      <w:r w:rsidRPr="00B6683C">
        <w:rPr>
          <w:rFonts w:ascii="Arial" w:eastAsia="Times New Roman" w:hAnsi="Arial" w:cs="Arial"/>
          <w:color w:val="000000"/>
          <w:sz w:val="27"/>
          <w:szCs w:val="27"/>
        </w:rPr>
        <w:t xml:space="preserve"> этапов конкурса осуществляется после объявления каждого этапа конкурса.</w:t>
      </w:r>
    </w:p>
    <w:p w:rsidR="00B6683C" w:rsidRPr="00B6683C" w:rsidRDefault="00B6683C" w:rsidP="00B6683C">
      <w:pPr>
        <w:spacing w:before="100" w:beforeAutospacing="1" w:after="100" w:afterAutospacing="1" w:line="450" w:lineRule="atLeast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 w:rsidRPr="00B6683C">
        <w:rPr>
          <w:rFonts w:ascii="Arial" w:eastAsia="Times New Roman" w:hAnsi="Arial" w:cs="Arial"/>
          <w:color w:val="000000"/>
          <w:sz w:val="27"/>
          <w:szCs w:val="27"/>
        </w:rPr>
        <w:t>IV. Критерии оценки работ участников конкурса</w:t>
      </w:r>
    </w:p>
    <w:p w:rsidR="00B6683C" w:rsidRPr="00B6683C" w:rsidRDefault="00B6683C" w:rsidP="00B6683C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B6683C">
        <w:rPr>
          <w:rFonts w:ascii="Arial" w:eastAsia="Times New Roman" w:hAnsi="Arial" w:cs="Arial"/>
          <w:color w:val="000000"/>
          <w:sz w:val="27"/>
          <w:szCs w:val="27"/>
        </w:rPr>
        <w:t>17.    Конкурсная работа должна представлять собой законченное творческое произведение на тему, посвященную Международному дню борьбы с коррупцией - 9 декабря.</w:t>
      </w:r>
    </w:p>
    <w:p w:rsidR="00B6683C" w:rsidRPr="00B6683C" w:rsidRDefault="00B6683C" w:rsidP="00B6683C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B6683C">
        <w:rPr>
          <w:rFonts w:ascii="Arial" w:eastAsia="Times New Roman" w:hAnsi="Arial" w:cs="Arial"/>
          <w:color w:val="000000"/>
          <w:sz w:val="27"/>
          <w:szCs w:val="27"/>
        </w:rPr>
        <w:lastRenderedPageBreak/>
        <w:t xml:space="preserve">Рисунки могут быть выполнены в любой технике (карандаш, фломастер, гуашь, акварель, пастель, граффити, и др.), в цветном или черно-белом вариантах. Размер представленных на конкурс рисунков должен соответствовать формату A3 (297 мм </w:t>
      </w:r>
      <w:proofErr w:type="spellStart"/>
      <w:r w:rsidRPr="00B6683C">
        <w:rPr>
          <w:rFonts w:ascii="Arial" w:eastAsia="Times New Roman" w:hAnsi="Arial" w:cs="Arial"/>
          <w:color w:val="000000"/>
          <w:sz w:val="27"/>
          <w:szCs w:val="27"/>
        </w:rPr>
        <w:t>х</w:t>
      </w:r>
      <w:proofErr w:type="spellEnd"/>
      <w:r w:rsidRPr="00B6683C">
        <w:rPr>
          <w:rFonts w:ascii="Arial" w:eastAsia="Times New Roman" w:hAnsi="Arial" w:cs="Arial"/>
          <w:color w:val="000000"/>
          <w:sz w:val="27"/>
          <w:szCs w:val="27"/>
        </w:rPr>
        <w:t xml:space="preserve"> 420 мм).</w:t>
      </w:r>
    </w:p>
    <w:p w:rsidR="00B6683C" w:rsidRPr="00B6683C" w:rsidRDefault="00B6683C" w:rsidP="00B6683C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B6683C">
        <w:rPr>
          <w:rFonts w:ascii="Arial" w:eastAsia="Times New Roman" w:hAnsi="Arial" w:cs="Arial"/>
          <w:color w:val="000000"/>
          <w:sz w:val="27"/>
          <w:szCs w:val="27"/>
        </w:rPr>
        <w:t>В правом нижнем углу рисунка указываются фамилия, имя, возраст автора, с обратной стороны рисунка указываются почтовый адрес, контактный телефон, наименование и почтовый адрес образовательной организации, класс (группа).</w:t>
      </w:r>
    </w:p>
    <w:p w:rsidR="00B6683C" w:rsidRPr="00B6683C" w:rsidRDefault="00B6683C" w:rsidP="00B6683C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B6683C">
        <w:rPr>
          <w:rFonts w:ascii="Arial" w:eastAsia="Times New Roman" w:hAnsi="Arial" w:cs="Arial"/>
          <w:color w:val="000000"/>
          <w:sz w:val="27"/>
          <w:szCs w:val="27"/>
        </w:rPr>
        <w:t>Работы, не соответствующие тематике конкурса, к участию в конкурсе не допускаются.</w:t>
      </w:r>
    </w:p>
    <w:p w:rsidR="00B6683C" w:rsidRPr="00B6683C" w:rsidRDefault="00B6683C" w:rsidP="00B6683C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B6683C">
        <w:rPr>
          <w:rFonts w:ascii="Arial" w:eastAsia="Times New Roman" w:hAnsi="Arial" w:cs="Arial"/>
          <w:color w:val="000000"/>
          <w:sz w:val="27"/>
          <w:szCs w:val="27"/>
        </w:rPr>
        <w:t>18.    Работы, представленные на конкурс, участникам конкурса не возвращаются, а передаются:</w:t>
      </w:r>
    </w:p>
    <w:p w:rsidR="00B6683C" w:rsidRPr="00B6683C" w:rsidRDefault="00B6683C" w:rsidP="00B6683C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B6683C">
        <w:rPr>
          <w:rFonts w:ascii="Arial" w:eastAsia="Times New Roman" w:hAnsi="Arial" w:cs="Arial"/>
          <w:color w:val="000000"/>
          <w:sz w:val="27"/>
          <w:szCs w:val="27"/>
        </w:rPr>
        <w:t>в центральном аппарате – в управление кадров Следственного комитета Российской Федерации;</w:t>
      </w:r>
    </w:p>
    <w:p w:rsidR="00B6683C" w:rsidRPr="00B6683C" w:rsidRDefault="00B6683C" w:rsidP="00B6683C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B6683C">
        <w:rPr>
          <w:rFonts w:ascii="Arial" w:eastAsia="Times New Roman" w:hAnsi="Arial" w:cs="Arial"/>
          <w:color w:val="000000"/>
          <w:sz w:val="27"/>
          <w:szCs w:val="27"/>
        </w:rPr>
        <w:t>в следственных органах, образовательных организациях – в кадровые подразделения (сотруднику, в обязанности которого входит кадровое обеспечение следственного органа или образовательной организации Следственного комитета).</w:t>
      </w:r>
    </w:p>
    <w:p w:rsidR="00B6683C" w:rsidRPr="00B6683C" w:rsidRDefault="00B6683C" w:rsidP="00B6683C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B6683C">
        <w:rPr>
          <w:rFonts w:ascii="Arial" w:eastAsia="Times New Roman" w:hAnsi="Arial" w:cs="Arial"/>
          <w:color w:val="000000"/>
          <w:sz w:val="27"/>
          <w:szCs w:val="27"/>
        </w:rPr>
        <w:t>Срок хранения указанных работ - 2 года.</w:t>
      </w:r>
    </w:p>
    <w:p w:rsidR="00B6683C" w:rsidRPr="00B6683C" w:rsidRDefault="00B6683C" w:rsidP="00B6683C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B6683C">
        <w:rPr>
          <w:rFonts w:ascii="Arial" w:eastAsia="Times New Roman" w:hAnsi="Arial" w:cs="Arial"/>
          <w:color w:val="000000"/>
          <w:sz w:val="27"/>
          <w:szCs w:val="27"/>
        </w:rPr>
        <w:t xml:space="preserve">19. Итоги конкурса подводит конкурсная комиссия на </w:t>
      </w:r>
      <w:proofErr w:type="gramStart"/>
      <w:r w:rsidRPr="00B6683C">
        <w:rPr>
          <w:rFonts w:ascii="Arial" w:eastAsia="Times New Roman" w:hAnsi="Arial" w:cs="Arial"/>
          <w:color w:val="000000"/>
          <w:sz w:val="27"/>
          <w:szCs w:val="27"/>
        </w:rPr>
        <w:t>заседании</w:t>
      </w:r>
      <w:proofErr w:type="gramEnd"/>
      <w:r w:rsidRPr="00B6683C">
        <w:rPr>
          <w:rFonts w:ascii="Arial" w:eastAsia="Times New Roman" w:hAnsi="Arial" w:cs="Arial"/>
          <w:color w:val="000000"/>
          <w:sz w:val="27"/>
          <w:szCs w:val="27"/>
        </w:rPr>
        <w:t>, оценивая работы по бальной системе, используя следующие критерии:</w:t>
      </w:r>
    </w:p>
    <w:p w:rsidR="00B6683C" w:rsidRPr="00B6683C" w:rsidRDefault="00B6683C" w:rsidP="00B6683C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B6683C">
        <w:rPr>
          <w:rFonts w:ascii="Arial" w:eastAsia="Times New Roman" w:hAnsi="Arial" w:cs="Arial"/>
          <w:color w:val="000000"/>
          <w:sz w:val="27"/>
          <w:szCs w:val="27"/>
        </w:rPr>
        <w:t>тематическая направленность - 1;</w:t>
      </w:r>
      <w:r w:rsidRPr="00B6683C">
        <w:rPr>
          <w:rFonts w:ascii="Arial" w:eastAsia="Times New Roman" w:hAnsi="Arial" w:cs="Arial"/>
          <w:color w:val="000000"/>
          <w:sz w:val="27"/>
        </w:rPr>
        <w:t> </w:t>
      </w:r>
      <w:r w:rsidRPr="00B6683C">
        <w:rPr>
          <w:rFonts w:ascii="Arial" w:eastAsia="Times New Roman" w:hAnsi="Arial" w:cs="Arial"/>
          <w:color w:val="000000"/>
          <w:sz w:val="27"/>
          <w:szCs w:val="27"/>
        </w:rPr>
        <w:br/>
        <w:t>творческий подход - 1;</w:t>
      </w:r>
      <w:r w:rsidRPr="00B6683C">
        <w:rPr>
          <w:rFonts w:ascii="Arial" w:eastAsia="Times New Roman" w:hAnsi="Arial" w:cs="Arial"/>
          <w:color w:val="000000"/>
          <w:sz w:val="27"/>
        </w:rPr>
        <w:t> </w:t>
      </w:r>
      <w:r w:rsidRPr="00B6683C">
        <w:rPr>
          <w:rFonts w:ascii="Arial" w:eastAsia="Times New Roman" w:hAnsi="Arial" w:cs="Arial"/>
          <w:color w:val="000000"/>
          <w:sz w:val="27"/>
          <w:szCs w:val="27"/>
        </w:rPr>
        <w:br/>
        <w:t>художественный уровень - 1;</w:t>
      </w:r>
      <w:r w:rsidRPr="00B6683C">
        <w:rPr>
          <w:rFonts w:ascii="Arial" w:eastAsia="Times New Roman" w:hAnsi="Arial" w:cs="Arial"/>
          <w:color w:val="000000"/>
          <w:sz w:val="27"/>
        </w:rPr>
        <w:t> </w:t>
      </w:r>
      <w:r w:rsidRPr="00B6683C">
        <w:rPr>
          <w:rFonts w:ascii="Arial" w:eastAsia="Times New Roman" w:hAnsi="Arial" w:cs="Arial"/>
          <w:color w:val="000000"/>
          <w:sz w:val="27"/>
          <w:szCs w:val="27"/>
        </w:rPr>
        <w:br/>
        <w:t>степень раскрытия темы - 1;</w:t>
      </w:r>
      <w:r w:rsidRPr="00B6683C">
        <w:rPr>
          <w:rFonts w:ascii="Arial" w:eastAsia="Times New Roman" w:hAnsi="Arial" w:cs="Arial"/>
          <w:color w:val="000000"/>
          <w:sz w:val="27"/>
        </w:rPr>
        <w:t> </w:t>
      </w:r>
      <w:r w:rsidRPr="00B6683C">
        <w:rPr>
          <w:rFonts w:ascii="Arial" w:eastAsia="Times New Roman" w:hAnsi="Arial" w:cs="Arial"/>
          <w:color w:val="000000"/>
          <w:sz w:val="27"/>
          <w:szCs w:val="27"/>
        </w:rPr>
        <w:br/>
        <w:t>техническое качество выполнения работы</w:t>
      </w:r>
      <w:r w:rsidRPr="00B6683C">
        <w:rPr>
          <w:rFonts w:ascii="Arial" w:eastAsia="Times New Roman" w:hAnsi="Arial" w:cs="Arial"/>
          <w:color w:val="000000"/>
          <w:sz w:val="27"/>
        </w:rPr>
        <w:t> </w:t>
      </w:r>
      <w:r w:rsidRPr="00B6683C">
        <w:rPr>
          <w:rFonts w:ascii="Arial" w:eastAsia="Times New Roman" w:hAnsi="Arial" w:cs="Arial"/>
          <w:i/>
          <w:iCs/>
          <w:color w:val="000000"/>
          <w:sz w:val="27"/>
        </w:rPr>
        <w:t>- </w:t>
      </w:r>
      <w:r w:rsidRPr="00B6683C">
        <w:rPr>
          <w:rFonts w:ascii="Arial" w:eastAsia="Times New Roman" w:hAnsi="Arial" w:cs="Arial"/>
          <w:color w:val="000000"/>
          <w:sz w:val="27"/>
          <w:szCs w:val="27"/>
        </w:rPr>
        <w:t>1; эстетичность - 1;</w:t>
      </w:r>
      <w:r w:rsidRPr="00B6683C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B6683C">
        <w:rPr>
          <w:rFonts w:ascii="Arial" w:eastAsia="Times New Roman" w:hAnsi="Arial" w:cs="Arial"/>
          <w:color w:val="000000"/>
          <w:sz w:val="27"/>
          <w:szCs w:val="27"/>
        </w:rPr>
        <w:lastRenderedPageBreak/>
        <w:t xml:space="preserve">оригинальность художественного замысла, новизна идеи и </w:t>
      </w:r>
      <w:proofErr w:type="spellStart"/>
      <w:r w:rsidRPr="00B6683C">
        <w:rPr>
          <w:rFonts w:ascii="Arial" w:eastAsia="Times New Roman" w:hAnsi="Arial" w:cs="Arial"/>
          <w:color w:val="000000"/>
          <w:sz w:val="27"/>
          <w:szCs w:val="27"/>
        </w:rPr>
        <w:t>креативность</w:t>
      </w:r>
      <w:proofErr w:type="spellEnd"/>
      <w:r w:rsidRPr="00B6683C">
        <w:rPr>
          <w:rFonts w:ascii="Arial" w:eastAsia="Times New Roman" w:hAnsi="Arial" w:cs="Arial"/>
          <w:color w:val="000000"/>
          <w:sz w:val="27"/>
          <w:szCs w:val="27"/>
        </w:rPr>
        <w:t xml:space="preserve"> в подаче проблематики, отраженной в теме работы - 1.</w:t>
      </w:r>
    </w:p>
    <w:p w:rsidR="00B6683C" w:rsidRPr="00B6683C" w:rsidRDefault="00B6683C" w:rsidP="00B6683C">
      <w:pPr>
        <w:spacing w:before="100" w:beforeAutospacing="1" w:after="100" w:afterAutospacing="1" w:line="450" w:lineRule="atLeast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 w:rsidRPr="00B6683C">
        <w:rPr>
          <w:rFonts w:ascii="Arial" w:eastAsia="Times New Roman" w:hAnsi="Arial" w:cs="Arial"/>
          <w:color w:val="000000"/>
          <w:sz w:val="27"/>
          <w:szCs w:val="27"/>
        </w:rPr>
        <w:t>V. Порядок и меры поощрения победителей и организаторов конкурса</w:t>
      </w:r>
    </w:p>
    <w:p w:rsidR="00B6683C" w:rsidRPr="00B6683C" w:rsidRDefault="00B6683C" w:rsidP="00B6683C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B6683C">
        <w:rPr>
          <w:rFonts w:ascii="Arial" w:eastAsia="Times New Roman" w:hAnsi="Arial" w:cs="Arial"/>
          <w:color w:val="000000"/>
          <w:sz w:val="27"/>
          <w:szCs w:val="27"/>
        </w:rPr>
        <w:t>20. Конкурсная комиссия определяет победителей своим решением. Решение конкурсной комиссии считается правомочным, если на заседании конкурсной комиссии присутствует не менее половины ее членов.</w:t>
      </w:r>
    </w:p>
    <w:p w:rsidR="00B6683C" w:rsidRPr="00B6683C" w:rsidRDefault="00B6683C" w:rsidP="00B6683C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B6683C">
        <w:rPr>
          <w:rFonts w:ascii="Arial" w:eastAsia="Times New Roman" w:hAnsi="Arial" w:cs="Arial"/>
          <w:color w:val="000000"/>
          <w:sz w:val="27"/>
          <w:szCs w:val="27"/>
        </w:rPr>
        <w:t>Решение конкурсной комиссии принимается открытым голосованием простым большинством голосов от числа ее членов, присутствующих на заседании и оформляется протоколом. В случае равенства числа голосов «за» и «против» решающим является голос председателя конкурсной комиссии.</w:t>
      </w:r>
    </w:p>
    <w:p w:rsidR="00B6683C" w:rsidRPr="00B6683C" w:rsidRDefault="00B6683C" w:rsidP="00B6683C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B6683C">
        <w:rPr>
          <w:rFonts w:ascii="Arial" w:eastAsia="Times New Roman" w:hAnsi="Arial" w:cs="Arial"/>
          <w:color w:val="000000"/>
          <w:sz w:val="27"/>
          <w:szCs w:val="27"/>
        </w:rPr>
        <w:t>По итогам заседания конкурсной комиссии присваивается 1, 2 и 3 место по каждой возрастной группе.</w:t>
      </w:r>
    </w:p>
    <w:p w:rsidR="00B6683C" w:rsidRPr="00B6683C" w:rsidRDefault="00B6683C" w:rsidP="00B6683C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B6683C">
        <w:rPr>
          <w:rFonts w:ascii="Arial" w:eastAsia="Times New Roman" w:hAnsi="Arial" w:cs="Arial"/>
          <w:color w:val="000000"/>
          <w:sz w:val="27"/>
          <w:szCs w:val="27"/>
        </w:rPr>
        <w:t>21.   Торжественное награждение победителей первого этапа конкурса осуществляется в соответствии с организационно-распорядительными документами подразделения центрального аппарата, следственного органа, образовательной организации Следственного комитета.</w:t>
      </w:r>
    </w:p>
    <w:p w:rsidR="00B6683C" w:rsidRPr="00B6683C" w:rsidRDefault="00B6683C" w:rsidP="00B6683C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B6683C">
        <w:rPr>
          <w:rFonts w:ascii="Arial" w:eastAsia="Times New Roman" w:hAnsi="Arial" w:cs="Arial"/>
          <w:color w:val="000000"/>
          <w:sz w:val="27"/>
          <w:szCs w:val="27"/>
        </w:rPr>
        <w:t xml:space="preserve">22. При подведении итогов второго этапа конкурса конкурсная комиссия определяет подразделение центрального аппарата, следственный орган, образовательную организацию Следственного комитета, </w:t>
      </w:r>
      <w:proofErr w:type="gramStart"/>
      <w:r w:rsidRPr="00B6683C">
        <w:rPr>
          <w:rFonts w:ascii="Arial" w:eastAsia="Times New Roman" w:hAnsi="Arial" w:cs="Arial"/>
          <w:color w:val="000000"/>
          <w:sz w:val="27"/>
          <w:szCs w:val="27"/>
        </w:rPr>
        <w:t>отличившиеся</w:t>
      </w:r>
      <w:proofErr w:type="gramEnd"/>
      <w:r w:rsidRPr="00B6683C">
        <w:rPr>
          <w:rFonts w:ascii="Arial" w:eastAsia="Times New Roman" w:hAnsi="Arial" w:cs="Arial"/>
          <w:color w:val="000000"/>
          <w:sz w:val="27"/>
          <w:szCs w:val="27"/>
        </w:rPr>
        <w:t xml:space="preserve"> при подготовке и проведении конкурса путем подсчета баллов. За каждого участника конкурса от подразделения центрального аппарата, следственного органа или образовательной организации Следственного комитета ставшего победителем или призером второго этапа конкурса, начисляются балы:</w:t>
      </w:r>
      <w:r w:rsidRPr="00B6683C">
        <w:rPr>
          <w:rFonts w:ascii="Arial" w:eastAsia="Times New Roman" w:hAnsi="Arial" w:cs="Arial"/>
          <w:color w:val="000000"/>
          <w:sz w:val="27"/>
        </w:rPr>
        <w:t> </w:t>
      </w:r>
      <w:r w:rsidRPr="00B6683C">
        <w:rPr>
          <w:rFonts w:ascii="Arial" w:eastAsia="Times New Roman" w:hAnsi="Arial" w:cs="Arial"/>
          <w:color w:val="000000"/>
          <w:sz w:val="27"/>
          <w:szCs w:val="27"/>
        </w:rPr>
        <w:br/>
        <w:t>3 место - 1 балл;</w:t>
      </w:r>
      <w:r w:rsidRPr="00B6683C">
        <w:rPr>
          <w:rFonts w:ascii="Arial" w:eastAsia="Times New Roman" w:hAnsi="Arial" w:cs="Arial"/>
          <w:color w:val="000000"/>
          <w:sz w:val="27"/>
        </w:rPr>
        <w:t> </w:t>
      </w:r>
      <w:r w:rsidRPr="00B6683C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B6683C">
        <w:rPr>
          <w:rFonts w:ascii="Arial" w:eastAsia="Times New Roman" w:hAnsi="Arial" w:cs="Arial"/>
          <w:color w:val="000000"/>
          <w:sz w:val="27"/>
          <w:szCs w:val="27"/>
        </w:rPr>
        <w:lastRenderedPageBreak/>
        <w:t>2 место - 2 балла;</w:t>
      </w:r>
      <w:r w:rsidRPr="00B6683C">
        <w:rPr>
          <w:rFonts w:ascii="Arial" w:eastAsia="Times New Roman" w:hAnsi="Arial" w:cs="Arial"/>
          <w:color w:val="000000"/>
          <w:sz w:val="27"/>
        </w:rPr>
        <w:t> </w:t>
      </w:r>
      <w:r w:rsidRPr="00B6683C">
        <w:rPr>
          <w:rFonts w:ascii="Arial" w:eastAsia="Times New Roman" w:hAnsi="Arial" w:cs="Arial"/>
          <w:color w:val="000000"/>
          <w:sz w:val="27"/>
          <w:szCs w:val="27"/>
        </w:rPr>
        <w:br/>
        <w:t>1 место - 3 балла.</w:t>
      </w:r>
    </w:p>
    <w:p w:rsidR="00B6683C" w:rsidRPr="00B6683C" w:rsidRDefault="00B6683C" w:rsidP="00B6683C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B6683C">
        <w:rPr>
          <w:rFonts w:ascii="Arial" w:eastAsia="Times New Roman" w:hAnsi="Arial" w:cs="Arial"/>
          <w:color w:val="000000"/>
          <w:sz w:val="27"/>
          <w:szCs w:val="27"/>
        </w:rPr>
        <w:t>Торжественное награждение победителей и призеров второго этапа конкурса осуществляется в соответствии с приказом Председателя Следственного комитета Российской Федерации.</w:t>
      </w:r>
    </w:p>
    <w:p w:rsidR="00B6683C" w:rsidRPr="00B6683C" w:rsidRDefault="00B6683C" w:rsidP="00B6683C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B6683C">
        <w:rPr>
          <w:rFonts w:ascii="Arial" w:eastAsia="Times New Roman" w:hAnsi="Arial" w:cs="Arial"/>
          <w:color w:val="000000"/>
          <w:sz w:val="27"/>
          <w:szCs w:val="27"/>
        </w:rPr>
        <w:t>По решению конкурсной комиссии участникам конкурса вручаются дипломы Следственного комитета установленного образца (приложение № 1).</w:t>
      </w:r>
    </w:p>
    <w:p w:rsidR="00B6683C" w:rsidRPr="00B6683C" w:rsidRDefault="00B6683C" w:rsidP="00B6683C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B6683C">
        <w:rPr>
          <w:rFonts w:ascii="Arial" w:eastAsia="Times New Roman" w:hAnsi="Arial" w:cs="Arial"/>
          <w:color w:val="000000"/>
          <w:sz w:val="27"/>
          <w:szCs w:val="27"/>
        </w:rPr>
        <w:t>Подразделение центрального аппарата, следственный орган или образовательная организация Следственного комитета, набравшее наибольшее количество баллов, награждается вымпелом Председателя Следственного комитета Российской Федерации (приложение № 2).</w:t>
      </w:r>
    </w:p>
    <w:p w:rsidR="00B6683C" w:rsidRPr="00B6683C" w:rsidRDefault="00B6683C" w:rsidP="00B6683C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B6683C">
        <w:rPr>
          <w:rFonts w:ascii="Arial" w:eastAsia="Times New Roman" w:hAnsi="Arial" w:cs="Arial"/>
          <w:color w:val="000000"/>
          <w:sz w:val="27"/>
          <w:szCs w:val="27"/>
        </w:rPr>
        <w:t>В случае если два или несколько подразделений центрального аппарата, следственных органов или образовательных организаций Следственного комитета набирают равное количество баллов, обладатель вымпела Председателя Следственного комитета Российской Федерации определяется специальным: решением конкурсной комиссии.</w:t>
      </w:r>
    </w:p>
    <w:p w:rsidR="00000000" w:rsidRDefault="00B6683C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683C"/>
    <w:rsid w:val="00B66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6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6683C"/>
    <w:rPr>
      <w:b/>
      <w:bCs/>
    </w:rPr>
  </w:style>
  <w:style w:type="character" w:customStyle="1" w:styleId="apple-converted-space">
    <w:name w:val="apple-converted-space"/>
    <w:basedOn w:val="a0"/>
    <w:rsid w:val="00B6683C"/>
  </w:style>
  <w:style w:type="character" w:styleId="a5">
    <w:name w:val="Emphasis"/>
    <w:basedOn w:val="a0"/>
    <w:uiPriority w:val="20"/>
    <w:qFormat/>
    <w:rsid w:val="00B6683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1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7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790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35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1833</Words>
  <Characters>10452</Characters>
  <Application>Microsoft Office Word</Application>
  <DocSecurity>0</DocSecurity>
  <Lines>87</Lines>
  <Paragraphs>24</Paragraphs>
  <ScaleCrop>false</ScaleCrop>
  <Company/>
  <LinksUpToDate>false</LinksUpToDate>
  <CharactersWithSpaces>12261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Кадры</cp:lastModifiedBy>
  <cp:revision>2</cp:revision>
  <dcterms:created xsi:type="dcterms:W3CDTF">2019-10-30T08:00:00Z</dcterms:created>
  <dcterms:modified xsi:type="dcterms:W3CDTF">2019-10-30T08:00:00Z</dcterms:modified>
</cp:coreProperties>
</file>